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350BE" w14:textId="1EE88E1D" w:rsidR="009126ED" w:rsidRPr="009126ED" w:rsidRDefault="009126ED" w:rsidP="009126ED">
      <w:pPr>
        <w:rPr>
          <w:rFonts w:asciiTheme="majorBidi" w:eastAsia="Times New Roman" w:hAnsiTheme="majorBidi" w:cstheme="majorBidi"/>
          <w:color w:val="000000"/>
        </w:rPr>
      </w:pPr>
      <w:r w:rsidRPr="009126ED">
        <w:rPr>
          <w:rFonts w:asciiTheme="majorBidi" w:eastAsia="Times New Roman" w:hAnsiTheme="majorBidi" w:cstheme="majorBidi"/>
          <w:color w:val="000000"/>
        </w:rPr>
        <w:t xml:space="preserve">Sherene H. Razack is a Distinguished Professor and the Penny </w:t>
      </w:r>
      <w:proofErr w:type="spellStart"/>
      <w:r w:rsidRPr="009126ED">
        <w:rPr>
          <w:rFonts w:asciiTheme="majorBidi" w:eastAsia="Times New Roman" w:hAnsiTheme="majorBidi" w:cstheme="majorBidi"/>
          <w:color w:val="000000"/>
        </w:rPr>
        <w:t>Kanner</w:t>
      </w:r>
      <w:proofErr w:type="spellEnd"/>
      <w:r w:rsidRPr="009126ED">
        <w:rPr>
          <w:rFonts w:asciiTheme="majorBidi" w:eastAsia="Times New Roman" w:hAnsiTheme="majorBidi" w:cstheme="majorBidi"/>
          <w:color w:val="000000"/>
        </w:rPr>
        <w:t xml:space="preserve"> Endowed Chair </w:t>
      </w:r>
      <w:proofErr w:type="gramStart"/>
      <w:r w:rsidRPr="009126ED">
        <w:rPr>
          <w:rFonts w:asciiTheme="majorBidi" w:eastAsia="Times New Roman" w:hAnsiTheme="majorBidi" w:cstheme="majorBidi"/>
          <w:color w:val="000000"/>
        </w:rPr>
        <w:t xml:space="preserve">in </w:t>
      </w:r>
      <w:r w:rsidR="003A3ABB">
        <w:rPr>
          <w:rFonts w:asciiTheme="majorBidi" w:eastAsia="Times New Roman" w:hAnsiTheme="majorBidi" w:cstheme="majorBidi"/>
          <w:color w:val="000000"/>
        </w:rPr>
        <w:t xml:space="preserve"> the</w:t>
      </w:r>
      <w:proofErr w:type="gramEnd"/>
      <w:r w:rsidR="003A3ABB">
        <w:rPr>
          <w:rFonts w:asciiTheme="majorBidi" w:eastAsia="Times New Roman" w:hAnsiTheme="majorBidi" w:cstheme="majorBidi"/>
          <w:color w:val="000000"/>
        </w:rPr>
        <w:t xml:space="preserve"> Department of </w:t>
      </w:r>
      <w:r w:rsidRPr="009126ED">
        <w:rPr>
          <w:rFonts w:asciiTheme="majorBidi" w:eastAsia="Times New Roman" w:hAnsiTheme="majorBidi" w:cstheme="majorBidi"/>
          <w:color w:val="000000"/>
        </w:rPr>
        <w:t>Gender Studies</w:t>
      </w:r>
      <w:r w:rsidR="003A3ABB">
        <w:rPr>
          <w:rFonts w:asciiTheme="majorBidi" w:eastAsia="Times New Roman" w:hAnsiTheme="majorBidi" w:cstheme="majorBidi"/>
          <w:color w:val="000000"/>
        </w:rPr>
        <w:t>, UCLA</w:t>
      </w:r>
      <w:r w:rsidRPr="009126ED">
        <w:rPr>
          <w:rFonts w:asciiTheme="majorBidi" w:eastAsia="Times New Roman" w:hAnsiTheme="majorBidi" w:cstheme="majorBidi"/>
          <w:color w:val="000000"/>
        </w:rPr>
        <w:t xml:space="preserve">. She is an interdisciplinary critical race and feminist scholar whose work engages several fields including Sociology, Legal Studies, Gender Studies, Ethnic Studies, American Studies and Political Science. With a central focus on racial violence, she explores how imperialism, colonialism, capitalism and patriarchy interlock to produce and sustain a racially structured world where racialized populations are marked as disposable and subjected to an unrelenting violence. </w:t>
      </w:r>
      <w:r w:rsidR="00AC42EC">
        <w:rPr>
          <w:rFonts w:asciiTheme="majorBidi" w:eastAsia="Times New Roman" w:hAnsiTheme="majorBidi" w:cstheme="majorBidi"/>
          <w:color w:val="000000"/>
        </w:rPr>
        <w:t xml:space="preserve">She is the founder of the Racial Violence Hub, a virtual network </w:t>
      </w:r>
      <w:r w:rsidR="00C5054E">
        <w:rPr>
          <w:rFonts w:asciiTheme="majorBidi" w:eastAsia="Times New Roman" w:hAnsiTheme="majorBidi" w:cstheme="majorBidi"/>
          <w:color w:val="000000"/>
        </w:rPr>
        <w:t xml:space="preserve">of scholars (Racialviolencehub.com). </w:t>
      </w:r>
      <w:r w:rsidRPr="009126ED">
        <w:rPr>
          <w:rFonts w:asciiTheme="majorBidi" w:eastAsia="Times New Roman" w:hAnsiTheme="majorBidi" w:cstheme="majorBidi"/>
          <w:color w:val="000000"/>
        </w:rPr>
        <w:t xml:space="preserve">Her books and publications examine settler colonialism, colonialism, neo-colonialism and global white supremacy with a particular focus on the gendered effects of anti-Indigenous, anti-Black, anti-Asian and anti-Muslim racism as they operate in law. Her two most recent books are: </w:t>
      </w:r>
      <w:r w:rsidRPr="009126ED">
        <w:rPr>
          <w:rFonts w:asciiTheme="majorBidi" w:eastAsia="Times New Roman" w:hAnsiTheme="majorBidi" w:cstheme="majorBidi"/>
          <w:i/>
          <w:iCs/>
          <w:color w:val="000000"/>
        </w:rPr>
        <w:t>Nothing Has to Make Sense: Upholding White Supremacy Through Anti-Muslim Racism</w:t>
      </w:r>
      <w:r w:rsidRPr="009126ED">
        <w:rPr>
          <w:rFonts w:asciiTheme="majorBidi" w:eastAsia="Times New Roman" w:hAnsiTheme="majorBidi" w:cstheme="majorBidi"/>
          <w:color w:val="000000"/>
        </w:rPr>
        <w:t xml:space="preserve"> (2022) and </w:t>
      </w:r>
      <w:r w:rsidRPr="009126ED">
        <w:rPr>
          <w:rFonts w:asciiTheme="majorBidi" w:eastAsia="Times New Roman" w:hAnsiTheme="majorBidi" w:cstheme="majorBidi"/>
          <w:i/>
          <w:iCs/>
          <w:color w:val="000000"/>
        </w:rPr>
        <w:t xml:space="preserve">Dying from Improvement: Inquests and Inquiries into Indigenous Deaths in Custody </w:t>
      </w:r>
      <w:r w:rsidRPr="009126ED">
        <w:rPr>
          <w:rFonts w:asciiTheme="majorBidi" w:eastAsia="Times New Roman" w:hAnsiTheme="majorBidi" w:cstheme="majorBidi"/>
          <w:color w:val="000000"/>
        </w:rPr>
        <w:t>(2015). </w:t>
      </w:r>
    </w:p>
    <w:p w14:paraId="7D5D7B36" w14:textId="77777777" w:rsidR="009126ED" w:rsidRPr="009126ED" w:rsidRDefault="009126ED" w:rsidP="009126ED">
      <w:pPr>
        <w:rPr>
          <w:rFonts w:asciiTheme="majorBidi" w:eastAsia="Times New Roman" w:hAnsiTheme="majorBidi" w:cstheme="majorBidi"/>
          <w:color w:val="000000"/>
        </w:rPr>
      </w:pPr>
    </w:p>
    <w:p w14:paraId="403B4898" w14:textId="77777777" w:rsidR="00EE350E" w:rsidRDefault="009126ED" w:rsidP="009126ED">
      <w:pPr>
        <w:rPr>
          <w:rFonts w:asciiTheme="majorBidi" w:eastAsia="Times New Roman" w:hAnsiTheme="majorBidi" w:cstheme="majorBidi"/>
          <w:color w:val="000000"/>
        </w:rPr>
      </w:pPr>
      <w:r w:rsidRPr="009126ED">
        <w:rPr>
          <w:rFonts w:asciiTheme="majorBidi" w:eastAsia="Times New Roman" w:hAnsiTheme="majorBidi" w:cstheme="majorBidi"/>
          <w:color w:val="000000"/>
        </w:rPr>
        <w:t>She has also authored or edited the following:</w:t>
      </w:r>
    </w:p>
    <w:p w14:paraId="2B7D576A" w14:textId="77777777" w:rsidR="00EE350E" w:rsidRDefault="00EE350E" w:rsidP="009126ED">
      <w:pPr>
        <w:rPr>
          <w:rFonts w:asciiTheme="majorBidi" w:eastAsia="Times New Roman" w:hAnsiTheme="majorBidi" w:cstheme="majorBidi"/>
          <w:color w:val="000000"/>
        </w:rPr>
      </w:pPr>
    </w:p>
    <w:p w14:paraId="27FF9E28" w14:textId="77777777" w:rsidR="00361252" w:rsidRDefault="009126ED" w:rsidP="009126ED">
      <w:pPr>
        <w:rPr>
          <w:rFonts w:asciiTheme="majorBidi" w:eastAsia="Times New Roman" w:hAnsiTheme="majorBidi" w:cstheme="majorBidi"/>
          <w:color w:val="000000"/>
        </w:rPr>
      </w:pPr>
      <w:r w:rsidRPr="009126ED">
        <w:rPr>
          <w:rFonts w:asciiTheme="majorBidi" w:eastAsia="Times New Roman" w:hAnsiTheme="majorBidi" w:cstheme="majorBidi"/>
          <w:color w:val="000000"/>
        </w:rPr>
        <w:t xml:space="preserve">2014    Co-editor with </w:t>
      </w:r>
      <w:proofErr w:type="spellStart"/>
      <w:r w:rsidRPr="009126ED">
        <w:rPr>
          <w:rFonts w:asciiTheme="majorBidi" w:eastAsia="Times New Roman" w:hAnsiTheme="majorBidi" w:cstheme="majorBidi"/>
          <w:color w:val="000000"/>
        </w:rPr>
        <w:t>Suvendrini</w:t>
      </w:r>
      <w:proofErr w:type="spellEnd"/>
      <w:r w:rsidRPr="009126ED">
        <w:rPr>
          <w:rFonts w:asciiTheme="majorBidi" w:eastAsia="Times New Roman" w:hAnsiTheme="majorBidi" w:cstheme="majorBidi"/>
          <w:color w:val="000000"/>
        </w:rPr>
        <w:t xml:space="preserve"> Perera. </w:t>
      </w:r>
      <w:r w:rsidRPr="009126ED">
        <w:rPr>
          <w:rFonts w:asciiTheme="majorBidi" w:eastAsia="Times New Roman" w:hAnsiTheme="majorBidi" w:cstheme="majorBidi"/>
          <w:i/>
          <w:iCs/>
          <w:color w:val="000000"/>
        </w:rPr>
        <w:t xml:space="preserve">At The Limits of Justice: Women of </w:t>
      </w:r>
      <w:proofErr w:type="spellStart"/>
      <w:r w:rsidRPr="009126ED">
        <w:rPr>
          <w:rFonts w:asciiTheme="majorBidi" w:eastAsia="Times New Roman" w:hAnsiTheme="majorBidi" w:cstheme="majorBidi"/>
          <w:i/>
          <w:iCs/>
          <w:color w:val="000000"/>
        </w:rPr>
        <w:t>Colour</w:t>
      </w:r>
      <w:proofErr w:type="spellEnd"/>
      <w:r w:rsidRPr="009126ED">
        <w:rPr>
          <w:rFonts w:asciiTheme="majorBidi" w:eastAsia="Times New Roman" w:hAnsiTheme="majorBidi" w:cstheme="majorBidi"/>
          <w:i/>
          <w:iCs/>
          <w:color w:val="000000"/>
        </w:rPr>
        <w:t xml:space="preserve"> on Terror</w:t>
      </w:r>
      <w:r w:rsidRPr="009126ED">
        <w:rPr>
          <w:rFonts w:asciiTheme="majorBidi" w:eastAsia="Times New Roman" w:hAnsiTheme="majorBidi" w:cstheme="majorBidi"/>
          <w:color w:val="000000"/>
        </w:rPr>
        <w:t>. Toronto: University of Toronto Press, 2014.</w:t>
      </w:r>
    </w:p>
    <w:p w14:paraId="064CBFEE" w14:textId="06D156E7" w:rsidR="009126ED" w:rsidRPr="009126ED" w:rsidRDefault="009126ED" w:rsidP="009126ED">
      <w:pPr>
        <w:rPr>
          <w:rFonts w:asciiTheme="majorBidi" w:eastAsia="Times New Roman" w:hAnsiTheme="majorBidi" w:cstheme="majorBidi"/>
          <w:color w:val="000000"/>
        </w:rPr>
      </w:pPr>
      <w:r w:rsidRPr="009126ED">
        <w:rPr>
          <w:rFonts w:asciiTheme="majorBidi" w:eastAsia="Times New Roman" w:hAnsiTheme="majorBidi" w:cstheme="majorBidi"/>
          <w:color w:val="000000"/>
        </w:rPr>
        <w:t xml:space="preserve"> </w:t>
      </w:r>
    </w:p>
    <w:p w14:paraId="36BA8DA4" w14:textId="14632DE4" w:rsidR="00C41AEF" w:rsidRDefault="009126ED" w:rsidP="009126ED">
      <w:pPr>
        <w:jc w:val="both"/>
        <w:rPr>
          <w:rFonts w:asciiTheme="majorBidi" w:eastAsia="Times New Roman" w:hAnsiTheme="majorBidi" w:cstheme="majorBidi"/>
          <w:color w:val="000000"/>
        </w:rPr>
      </w:pPr>
      <w:r w:rsidRPr="009126ED">
        <w:rPr>
          <w:rFonts w:asciiTheme="majorBidi" w:eastAsia="Times New Roman" w:hAnsiTheme="majorBidi" w:cstheme="majorBidi"/>
          <w:color w:val="000000"/>
        </w:rPr>
        <w:t xml:space="preserve">2010    Co-editor with Malinda Smith and Sunera </w:t>
      </w:r>
      <w:proofErr w:type="spellStart"/>
      <w:r w:rsidRPr="009126ED">
        <w:rPr>
          <w:rFonts w:asciiTheme="majorBidi" w:eastAsia="Times New Roman" w:hAnsiTheme="majorBidi" w:cstheme="majorBidi"/>
          <w:color w:val="000000"/>
        </w:rPr>
        <w:t>Thobani</w:t>
      </w:r>
      <w:proofErr w:type="spellEnd"/>
      <w:r w:rsidRPr="009126ED">
        <w:rPr>
          <w:rFonts w:asciiTheme="majorBidi" w:eastAsia="Times New Roman" w:hAnsiTheme="majorBidi" w:cstheme="majorBidi"/>
          <w:color w:val="000000"/>
        </w:rPr>
        <w:t>. </w:t>
      </w:r>
      <w:r w:rsidRPr="009126ED">
        <w:rPr>
          <w:rFonts w:asciiTheme="majorBidi" w:eastAsia="Times New Roman" w:hAnsiTheme="majorBidi" w:cstheme="majorBidi"/>
          <w:i/>
          <w:iCs/>
          <w:color w:val="000000"/>
        </w:rPr>
        <w:t>States of Race: Critical Race feminism for the 21</w:t>
      </w:r>
      <w:r w:rsidRPr="009126ED">
        <w:rPr>
          <w:rFonts w:asciiTheme="majorBidi" w:eastAsia="Times New Roman" w:hAnsiTheme="majorBidi" w:cstheme="majorBidi"/>
          <w:i/>
          <w:iCs/>
          <w:color w:val="000000"/>
          <w:vertAlign w:val="superscript"/>
        </w:rPr>
        <w:t>st</w:t>
      </w:r>
      <w:r w:rsidRPr="009126ED">
        <w:rPr>
          <w:rFonts w:asciiTheme="majorBidi" w:eastAsia="Times New Roman" w:hAnsiTheme="majorBidi" w:cstheme="majorBidi"/>
          <w:i/>
          <w:iCs/>
          <w:color w:val="000000"/>
        </w:rPr>
        <w:t> Century</w:t>
      </w:r>
      <w:r w:rsidRPr="009126ED">
        <w:rPr>
          <w:rFonts w:asciiTheme="majorBidi" w:eastAsia="Times New Roman" w:hAnsiTheme="majorBidi" w:cstheme="majorBidi"/>
          <w:color w:val="000000"/>
        </w:rPr>
        <w:t>. Toronto: Between the Lines.</w:t>
      </w:r>
    </w:p>
    <w:p w14:paraId="496BC3EF" w14:textId="6CD4B1EC" w:rsidR="009126ED" w:rsidRPr="009126ED" w:rsidRDefault="009126ED" w:rsidP="009126ED">
      <w:pPr>
        <w:jc w:val="both"/>
        <w:rPr>
          <w:rFonts w:asciiTheme="majorBidi" w:eastAsia="Times New Roman" w:hAnsiTheme="majorBidi" w:cstheme="majorBidi"/>
          <w:color w:val="000000"/>
        </w:rPr>
      </w:pPr>
      <w:r w:rsidRPr="009126ED">
        <w:rPr>
          <w:rFonts w:asciiTheme="majorBidi" w:eastAsia="Times New Roman" w:hAnsiTheme="majorBidi" w:cstheme="majorBidi"/>
          <w:color w:val="000000"/>
        </w:rPr>
        <w:t xml:space="preserve"> </w:t>
      </w:r>
    </w:p>
    <w:p w14:paraId="6A1C380F" w14:textId="77777777" w:rsidR="00C41AEF" w:rsidRDefault="009126ED" w:rsidP="009126ED">
      <w:pPr>
        <w:jc w:val="both"/>
        <w:rPr>
          <w:rFonts w:asciiTheme="majorBidi" w:eastAsia="Times New Roman" w:hAnsiTheme="majorBidi" w:cstheme="majorBidi"/>
          <w:color w:val="000000"/>
          <w:lang w:val="fr-FR"/>
        </w:rPr>
      </w:pPr>
      <w:r w:rsidRPr="009126ED">
        <w:rPr>
          <w:rFonts w:asciiTheme="majorBidi" w:eastAsia="Times New Roman" w:hAnsiTheme="majorBidi" w:cstheme="majorBidi"/>
          <w:color w:val="000000"/>
          <w:lang w:val="en-CA"/>
        </w:rPr>
        <w:t> </w:t>
      </w:r>
      <w:r w:rsidRPr="009126ED">
        <w:rPr>
          <w:rFonts w:asciiTheme="majorBidi" w:eastAsia="Times New Roman" w:hAnsiTheme="majorBidi" w:cstheme="majorBidi"/>
          <w:i/>
          <w:iCs/>
          <w:color w:val="000000"/>
          <w:lang w:val="en-CA"/>
        </w:rPr>
        <w:t xml:space="preserve">2008, 2009.  Casting Out: Race and the Eviction of Muslims </w:t>
      </w:r>
      <w:proofErr w:type="gramStart"/>
      <w:r w:rsidRPr="009126ED">
        <w:rPr>
          <w:rFonts w:asciiTheme="majorBidi" w:eastAsia="Times New Roman" w:hAnsiTheme="majorBidi" w:cstheme="majorBidi"/>
          <w:i/>
          <w:iCs/>
          <w:color w:val="000000"/>
          <w:lang w:val="en-CA"/>
        </w:rPr>
        <w:t>From</w:t>
      </w:r>
      <w:proofErr w:type="gramEnd"/>
      <w:r w:rsidRPr="009126ED">
        <w:rPr>
          <w:rFonts w:asciiTheme="majorBidi" w:eastAsia="Times New Roman" w:hAnsiTheme="majorBidi" w:cstheme="majorBidi"/>
          <w:i/>
          <w:iCs/>
          <w:color w:val="000000"/>
          <w:lang w:val="en-CA"/>
        </w:rPr>
        <w:t xml:space="preserve"> Western Law and Politics</w:t>
      </w:r>
      <w:r w:rsidRPr="009126ED">
        <w:rPr>
          <w:rFonts w:asciiTheme="majorBidi" w:eastAsia="Times New Roman" w:hAnsiTheme="majorBidi" w:cstheme="majorBidi"/>
          <w:color w:val="000000"/>
          <w:lang w:val="en-CA"/>
        </w:rPr>
        <w:t>. </w:t>
      </w:r>
      <w:proofErr w:type="gramStart"/>
      <w:r w:rsidRPr="009126ED">
        <w:rPr>
          <w:rFonts w:asciiTheme="majorBidi" w:eastAsia="Times New Roman" w:hAnsiTheme="majorBidi" w:cstheme="majorBidi"/>
          <w:color w:val="000000"/>
          <w:lang w:val="fr-FR"/>
        </w:rPr>
        <w:t>Toronto:</w:t>
      </w:r>
      <w:proofErr w:type="gramEnd"/>
      <w:r w:rsidRPr="009126ED">
        <w:rPr>
          <w:rFonts w:asciiTheme="majorBidi" w:eastAsia="Times New Roman" w:hAnsiTheme="majorBidi" w:cstheme="majorBidi"/>
          <w:color w:val="000000"/>
          <w:lang w:val="fr-FR"/>
        </w:rPr>
        <w:t xml:space="preserve"> </w:t>
      </w:r>
      <w:proofErr w:type="spellStart"/>
      <w:r w:rsidRPr="009126ED">
        <w:rPr>
          <w:rFonts w:asciiTheme="majorBidi" w:eastAsia="Times New Roman" w:hAnsiTheme="majorBidi" w:cstheme="majorBidi"/>
          <w:color w:val="000000"/>
          <w:lang w:val="fr-FR"/>
        </w:rPr>
        <w:t>University</w:t>
      </w:r>
      <w:proofErr w:type="spellEnd"/>
      <w:r w:rsidRPr="009126ED">
        <w:rPr>
          <w:rFonts w:asciiTheme="majorBidi" w:eastAsia="Times New Roman" w:hAnsiTheme="majorBidi" w:cstheme="majorBidi"/>
          <w:color w:val="000000"/>
          <w:lang w:val="fr-FR"/>
        </w:rPr>
        <w:t xml:space="preserve"> of Toronto </w:t>
      </w:r>
      <w:proofErr w:type="spellStart"/>
      <w:r w:rsidRPr="009126ED">
        <w:rPr>
          <w:rFonts w:asciiTheme="majorBidi" w:eastAsia="Times New Roman" w:hAnsiTheme="majorBidi" w:cstheme="majorBidi"/>
          <w:color w:val="000000"/>
          <w:lang w:val="fr-FR"/>
        </w:rPr>
        <w:t>Press</w:t>
      </w:r>
      <w:proofErr w:type="spellEnd"/>
      <w:r w:rsidRPr="009126ED">
        <w:rPr>
          <w:rFonts w:asciiTheme="majorBidi" w:eastAsia="Times New Roman" w:hAnsiTheme="majorBidi" w:cstheme="majorBidi"/>
          <w:color w:val="000000"/>
          <w:lang w:val="fr-FR"/>
        </w:rPr>
        <w:t>.</w:t>
      </w:r>
    </w:p>
    <w:p w14:paraId="464883B0" w14:textId="2DD89D6D" w:rsidR="009126ED" w:rsidRPr="009126ED" w:rsidRDefault="009126ED" w:rsidP="009126ED">
      <w:pPr>
        <w:jc w:val="both"/>
        <w:rPr>
          <w:rFonts w:asciiTheme="majorBidi" w:eastAsia="Times New Roman" w:hAnsiTheme="majorBidi" w:cstheme="majorBidi"/>
          <w:color w:val="000000"/>
          <w:lang w:val="fr-FR"/>
        </w:rPr>
      </w:pPr>
      <w:r w:rsidRPr="009126ED">
        <w:rPr>
          <w:rFonts w:asciiTheme="majorBidi" w:eastAsia="Times New Roman" w:hAnsiTheme="majorBidi" w:cstheme="majorBidi"/>
          <w:color w:val="000000"/>
          <w:lang w:val="fr-FR"/>
        </w:rPr>
        <w:t xml:space="preserve"> </w:t>
      </w:r>
    </w:p>
    <w:p w14:paraId="745CFDFA" w14:textId="77777777" w:rsidR="00EE350E" w:rsidRDefault="009126ED" w:rsidP="009126ED">
      <w:pPr>
        <w:rPr>
          <w:rFonts w:asciiTheme="majorBidi" w:eastAsia="Times New Roman" w:hAnsiTheme="majorBidi" w:cstheme="majorBidi"/>
          <w:color w:val="000000"/>
          <w:lang w:val="en-GB"/>
        </w:rPr>
      </w:pPr>
      <w:r w:rsidRPr="009126ED">
        <w:rPr>
          <w:rFonts w:asciiTheme="majorBidi" w:eastAsia="Times New Roman" w:hAnsiTheme="majorBidi" w:cstheme="majorBidi"/>
          <w:color w:val="000000"/>
          <w:lang w:val="fr-FR"/>
        </w:rPr>
        <w:t> 2011 </w:t>
      </w:r>
      <w:r w:rsidRPr="009126ED">
        <w:rPr>
          <w:rFonts w:asciiTheme="majorBidi" w:eastAsia="Times New Roman" w:hAnsiTheme="majorBidi" w:cstheme="majorBidi"/>
          <w:i/>
          <w:iCs/>
          <w:color w:val="000000"/>
          <w:lang w:val="fr-FR"/>
        </w:rPr>
        <w:t xml:space="preserve">La Chasse Aux Musulmans. </w:t>
      </w:r>
      <w:proofErr w:type="spellStart"/>
      <w:r w:rsidRPr="009126ED">
        <w:rPr>
          <w:rFonts w:asciiTheme="majorBidi" w:eastAsia="Times New Roman" w:hAnsiTheme="majorBidi" w:cstheme="majorBidi"/>
          <w:i/>
          <w:iCs/>
          <w:color w:val="000000"/>
          <w:lang w:val="fr-FR"/>
        </w:rPr>
        <w:t>Evincer</w:t>
      </w:r>
      <w:proofErr w:type="spellEnd"/>
      <w:r w:rsidRPr="009126ED">
        <w:rPr>
          <w:rFonts w:asciiTheme="majorBidi" w:eastAsia="Times New Roman" w:hAnsiTheme="majorBidi" w:cstheme="majorBidi"/>
          <w:i/>
          <w:iCs/>
          <w:color w:val="000000"/>
          <w:lang w:val="fr-FR"/>
        </w:rPr>
        <w:t xml:space="preserve"> Les Musulmans de L’Espace Politique. </w:t>
      </w:r>
      <w:r w:rsidRPr="009126ED">
        <w:rPr>
          <w:rFonts w:asciiTheme="majorBidi" w:eastAsia="Times New Roman" w:hAnsiTheme="majorBidi" w:cstheme="majorBidi"/>
          <w:color w:val="000000"/>
        </w:rPr>
        <w:t xml:space="preserve">Montreal: Lux </w:t>
      </w:r>
      <w:proofErr w:type="spellStart"/>
      <w:r w:rsidRPr="009126ED">
        <w:rPr>
          <w:rFonts w:asciiTheme="majorBidi" w:eastAsia="Times New Roman" w:hAnsiTheme="majorBidi" w:cstheme="majorBidi"/>
          <w:color w:val="000000"/>
        </w:rPr>
        <w:t>Editeur</w:t>
      </w:r>
      <w:proofErr w:type="spellEnd"/>
      <w:r w:rsidRPr="009126ED">
        <w:rPr>
          <w:rFonts w:asciiTheme="majorBidi" w:eastAsia="Times New Roman" w:hAnsiTheme="majorBidi" w:cstheme="majorBidi"/>
          <w:color w:val="000000"/>
        </w:rPr>
        <w:t>. </w:t>
      </w:r>
      <w:r w:rsidRPr="009126ED">
        <w:rPr>
          <w:rFonts w:asciiTheme="majorBidi" w:eastAsia="Times New Roman" w:hAnsiTheme="majorBidi" w:cstheme="majorBidi"/>
          <w:color w:val="000000"/>
          <w:lang w:val="en-GB"/>
        </w:rPr>
        <w:t>[French translation of </w:t>
      </w:r>
      <w:r w:rsidRPr="009126ED">
        <w:rPr>
          <w:rFonts w:asciiTheme="majorBidi" w:eastAsia="Times New Roman" w:hAnsiTheme="majorBidi" w:cstheme="majorBidi"/>
          <w:i/>
          <w:iCs/>
          <w:color w:val="000000"/>
          <w:lang w:val="en-GB"/>
        </w:rPr>
        <w:t>Casting Out</w:t>
      </w:r>
      <w:r w:rsidRPr="009126ED">
        <w:rPr>
          <w:rFonts w:asciiTheme="majorBidi" w:eastAsia="Times New Roman" w:hAnsiTheme="majorBidi" w:cstheme="majorBidi"/>
          <w:color w:val="000000"/>
          <w:lang w:val="en-GB"/>
        </w:rPr>
        <w:t> including a preface to the French edition.]</w:t>
      </w:r>
    </w:p>
    <w:p w14:paraId="66F0C4F0" w14:textId="2137CA6A" w:rsidR="009126ED" w:rsidRPr="009126ED" w:rsidRDefault="009126ED" w:rsidP="009126ED">
      <w:pPr>
        <w:rPr>
          <w:rFonts w:asciiTheme="majorBidi" w:eastAsia="Times New Roman" w:hAnsiTheme="majorBidi" w:cstheme="majorBidi"/>
          <w:color w:val="000000"/>
        </w:rPr>
      </w:pPr>
      <w:r w:rsidRPr="009126ED">
        <w:rPr>
          <w:rFonts w:asciiTheme="majorBidi" w:eastAsia="Times New Roman" w:hAnsiTheme="majorBidi" w:cstheme="majorBidi"/>
          <w:color w:val="000000"/>
          <w:lang w:val="en-GB"/>
        </w:rPr>
        <w:t xml:space="preserve"> </w:t>
      </w:r>
    </w:p>
    <w:p w14:paraId="3DC00866" w14:textId="0D3E9EBA" w:rsidR="009126ED" w:rsidRDefault="009126ED" w:rsidP="009126ED">
      <w:pPr>
        <w:jc w:val="both"/>
        <w:rPr>
          <w:rFonts w:asciiTheme="majorBidi" w:eastAsia="Times New Roman" w:hAnsiTheme="majorBidi" w:cstheme="majorBidi"/>
          <w:color w:val="000000"/>
        </w:rPr>
      </w:pPr>
      <w:r w:rsidRPr="009126ED">
        <w:rPr>
          <w:rFonts w:asciiTheme="majorBidi" w:eastAsia="Times New Roman" w:hAnsiTheme="majorBidi" w:cstheme="majorBidi"/>
          <w:color w:val="000000"/>
          <w:lang w:val="en-CA"/>
        </w:rPr>
        <w:t> </w:t>
      </w:r>
      <w:r w:rsidRPr="009126ED">
        <w:rPr>
          <w:rFonts w:asciiTheme="majorBidi" w:eastAsia="Times New Roman" w:hAnsiTheme="majorBidi" w:cstheme="majorBidi"/>
          <w:color w:val="000000"/>
        </w:rPr>
        <w:t>2004    </w:t>
      </w:r>
      <w:r w:rsidRPr="009126ED">
        <w:rPr>
          <w:rFonts w:asciiTheme="majorBidi" w:eastAsia="Times New Roman" w:hAnsiTheme="majorBidi" w:cstheme="majorBidi"/>
          <w:i/>
          <w:iCs/>
          <w:color w:val="000000"/>
        </w:rPr>
        <w:t>Dark Threats and White Knights: The Somalia Affair, Peacekeeping and the Ne</w:t>
      </w:r>
      <w:r w:rsidRPr="009126ED">
        <w:rPr>
          <w:rFonts w:asciiTheme="majorBidi" w:eastAsia="Times New Roman" w:hAnsiTheme="majorBidi" w:cstheme="majorBidi"/>
          <w:color w:val="000000"/>
        </w:rPr>
        <w:t>w</w:t>
      </w:r>
      <w:r w:rsidRPr="009126ED">
        <w:rPr>
          <w:rFonts w:asciiTheme="majorBidi" w:eastAsia="Times New Roman" w:hAnsiTheme="majorBidi" w:cstheme="majorBidi"/>
          <w:i/>
          <w:iCs/>
          <w:color w:val="000000"/>
        </w:rPr>
        <w:t> Imperialism</w:t>
      </w:r>
      <w:r w:rsidRPr="009126ED">
        <w:rPr>
          <w:rFonts w:asciiTheme="majorBidi" w:eastAsia="Times New Roman" w:hAnsiTheme="majorBidi" w:cstheme="majorBidi"/>
          <w:color w:val="000000"/>
        </w:rPr>
        <w:t xml:space="preserve">. University of Toronto Press. </w:t>
      </w:r>
    </w:p>
    <w:p w14:paraId="3CED64FD" w14:textId="77777777" w:rsidR="00EE350E" w:rsidRPr="009126ED" w:rsidRDefault="00EE350E" w:rsidP="009126ED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0B0F0966" w14:textId="365BF886" w:rsidR="009126ED" w:rsidRDefault="009126ED" w:rsidP="009126ED">
      <w:pPr>
        <w:jc w:val="both"/>
        <w:rPr>
          <w:rFonts w:asciiTheme="majorBidi" w:eastAsia="Times New Roman" w:hAnsiTheme="majorBidi" w:cstheme="majorBidi"/>
          <w:color w:val="000000"/>
        </w:rPr>
      </w:pPr>
      <w:r w:rsidRPr="009126ED">
        <w:rPr>
          <w:rFonts w:asciiTheme="majorBidi" w:eastAsia="Times New Roman" w:hAnsiTheme="majorBidi" w:cstheme="majorBidi"/>
          <w:color w:val="000000"/>
          <w:lang w:val="en-CA"/>
        </w:rPr>
        <w:t> </w:t>
      </w:r>
      <w:proofErr w:type="gramStart"/>
      <w:r w:rsidRPr="009126ED">
        <w:rPr>
          <w:rFonts w:asciiTheme="majorBidi" w:eastAsia="Times New Roman" w:hAnsiTheme="majorBidi" w:cstheme="majorBidi"/>
          <w:color w:val="000000"/>
        </w:rPr>
        <w:t>2002,   </w:t>
      </w:r>
      <w:proofErr w:type="gramEnd"/>
      <w:r w:rsidRPr="009126ED">
        <w:rPr>
          <w:rFonts w:asciiTheme="majorBidi" w:eastAsia="Times New Roman" w:hAnsiTheme="majorBidi" w:cstheme="majorBidi"/>
          <w:color w:val="000000"/>
        </w:rPr>
        <w:t>Editor. </w:t>
      </w:r>
      <w:r w:rsidRPr="009126ED">
        <w:rPr>
          <w:rFonts w:asciiTheme="majorBidi" w:eastAsia="Times New Roman" w:hAnsiTheme="majorBidi" w:cstheme="majorBidi"/>
          <w:i/>
          <w:iCs/>
          <w:color w:val="000000"/>
        </w:rPr>
        <w:t xml:space="preserve">Race, Space and the Law: </w:t>
      </w:r>
      <w:proofErr w:type="spellStart"/>
      <w:r w:rsidRPr="009126ED">
        <w:rPr>
          <w:rFonts w:asciiTheme="majorBidi" w:eastAsia="Times New Roman" w:hAnsiTheme="majorBidi" w:cstheme="majorBidi"/>
          <w:i/>
          <w:iCs/>
          <w:color w:val="000000"/>
        </w:rPr>
        <w:t>Unmapping</w:t>
      </w:r>
      <w:proofErr w:type="spellEnd"/>
      <w:r w:rsidRPr="009126ED">
        <w:rPr>
          <w:rFonts w:asciiTheme="majorBidi" w:eastAsia="Times New Roman" w:hAnsiTheme="majorBidi" w:cstheme="majorBidi"/>
          <w:i/>
          <w:iCs/>
          <w:color w:val="000000"/>
        </w:rPr>
        <w:t xml:space="preserve"> a white settler society. </w:t>
      </w:r>
      <w:r w:rsidRPr="009126ED">
        <w:rPr>
          <w:rFonts w:asciiTheme="majorBidi" w:eastAsia="Times New Roman" w:hAnsiTheme="majorBidi" w:cstheme="majorBidi"/>
          <w:color w:val="000000"/>
        </w:rPr>
        <w:t xml:space="preserve">Toronto: Between the Lines. </w:t>
      </w:r>
    </w:p>
    <w:p w14:paraId="2ECEEC15" w14:textId="77777777" w:rsidR="00EE350E" w:rsidRPr="009126ED" w:rsidRDefault="00EE350E" w:rsidP="009126ED">
      <w:pPr>
        <w:jc w:val="both"/>
        <w:rPr>
          <w:rFonts w:asciiTheme="majorBidi" w:eastAsia="Times New Roman" w:hAnsiTheme="majorBidi" w:cstheme="majorBidi"/>
          <w:color w:val="000000"/>
        </w:rPr>
      </w:pPr>
    </w:p>
    <w:p w14:paraId="68AF79F0" w14:textId="77777777" w:rsidR="00EE350E" w:rsidRDefault="009126ED" w:rsidP="009126ED">
      <w:pPr>
        <w:jc w:val="both"/>
        <w:rPr>
          <w:rFonts w:asciiTheme="majorBidi" w:eastAsia="Times New Roman" w:hAnsiTheme="majorBidi" w:cstheme="majorBidi"/>
          <w:color w:val="000000"/>
          <w:lang w:val="en-CA"/>
        </w:rPr>
      </w:pPr>
      <w:r w:rsidRPr="009126ED">
        <w:rPr>
          <w:rFonts w:asciiTheme="majorBidi" w:eastAsia="Times New Roman" w:hAnsiTheme="majorBidi" w:cstheme="majorBidi"/>
          <w:color w:val="000000"/>
          <w:lang w:val="en-CA"/>
        </w:rPr>
        <w:t>1998, 1999, 2001. 2006 </w:t>
      </w:r>
      <w:r w:rsidRPr="009126ED">
        <w:rPr>
          <w:rFonts w:asciiTheme="majorBidi" w:eastAsia="Times New Roman" w:hAnsiTheme="majorBidi" w:cstheme="majorBidi"/>
          <w:i/>
          <w:iCs/>
          <w:color w:val="000000"/>
          <w:lang w:val="en-CA"/>
        </w:rPr>
        <w:t>Looking white people in the eye: gender, race and culture in courtrooms and classrooms</w:t>
      </w:r>
      <w:r w:rsidRPr="009126ED">
        <w:rPr>
          <w:rFonts w:asciiTheme="majorBidi" w:eastAsia="Times New Roman" w:hAnsiTheme="majorBidi" w:cstheme="majorBidi"/>
          <w:color w:val="000000"/>
          <w:lang w:val="en-CA"/>
        </w:rPr>
        <w:t>. Toronto: University of Toronto Press.</w:t>
      </w:r>
    </w:p>
    <w:p w14:paraId="5AE84773" w14:textId="5343BCD1" w:rsidR="009126ED" w:rsidRPr="009126ED" w:rsidRDefault="009126ED" w:rsidP="009126ED">
      <w:pPr>
        <w:jc w:val="both"/>
        <w:rPr>
          <w:rFonts w:asciiTheme="majorBidi" w:eastAsia="Times New Roman" w:hAnsiTheme="majorBidi" w:cstheme="majorBidi"/>
          <w:color w:val="000000"/>
        </w:rPr>
      </w:pPr>
      <w:r w:rsidRPr="009126ED">
        <w:rPr>
          <w:rFonts w:asciiTheme="majorBidi" w:eastAsia="Times New Roman" w:hAnsiTheme="majorBidi" w:cstheme="majorBidi"/>
          <w:color w:val="000000"/>
          <w:lang w:val="en-CA"/>
        </w:rPr>
        <w:t xml:space="preserve"> </w:t>
      </w:r>
    </w:p>
    <w:p w14:paraId="1C09E5DD" w14:textId="72F00E0F" w:rsidR="009126ED" w:rsidRPr="009126ED" w:rsidRDefault="009126ED" w:rsidP="009126ED">
      <w:pPr>
        <w:jc w:val="both"/>
        <w:rPr>
          <w:rFonts w:asciiTheme="majorBidi" w:eastAsia="Times New Roman" w:hAnsiTheme="majorBidi" w:cstheme="majorBidi"/>
          <w:color w:val="000000"/>
        </w:rPr>
      </w:pPr>
      <w:r w:rsidRPr="009126ED">
        <w:rPr>
          <w:rFonts w:asciiTheme="majorBidi" w:eastAsia="Times New Roman" w:hAnsiTheme="majorBidi" w:cstheme="majorBidi"/>
          <w:color w:val="000000"/>
          <w:lang w:val="en-CA"/>
        </w:rPr>
        <w:t> </w:t>
      </w:r>
      <w:r w:rsidRPr="009126ED">
        <w:rPr>
          <w:rFonts w:asciiTheme="majorBidi" w:eastAsia="Times New Roman" w:hAnsiTheme="majorBidi" w:cstheme="majorBidi"/>
          <w:color w:val="000000"/>
        </w:rPr>
        <w:t>1991    </w:t>
      </w:r>
      <w:r w:rsidRPr="009126ED">
        <w:rPr>
          <w:rFonts w:asciiTheme="majorBidi" w:eastAsia="Times New Roman" w:hAnsiTheme="majorBidi" w:cstheme="majorBidi"/>
          <w:i/>
          <w:iCs/>
          <w:color w:val="000000"/>
        </w:rPr>
        <w:t>Canadian feminism and the law: The women's legal education and action fund and the pursuit of equality</w:t>
      </w:r>
      <w:r w:rsidRPr="009126ED">
        <w:rPr>
          <w:rFonts w:asciiTheme="majorBidi" w:eastAsia="Times New Roman" w:hAnsiTheme="majorBidi" w:cstheme="majorBidi"/>
          <w:color w:val="000000"/>
        </w:rPr>
        <w:t>. Toronto: Second Story Press.</w:t>
      </w:r>
      <w:r w:rsidRPr="009126ED">
        <w:rPr>
          <w:rFonts w:asciiTheme="majorBidi" w:eastAsia="Times New Roman" w:hAnsiTheme="majorBidi" w:cstheme="majorBidi"/>
          <w:b/>
          <w:bCs/>
          <w:color w:val="000000"/>
          <w:u w:val="single"/>
        </w:rPr>
        <w:t> </w:t>
      </w:r>
    </w:p>
    <w:p w14:paraId="42C41605" w14:textId="77777777" w:rsidR="009126ED" w:rsidRPr="009126ED" w:rsidRDefault="009126ED" w:rsidP="009126ED">
      <w:pPr>
        <w:rPr>
          <w:rFonts w:asciiTheme="majorBidi" w:eastAsia="Times New Roman" w:hAnsiTheme="majorBidi" w:cstheme="majorBidi"/>
          <w:color w:val="000000"/>
        </w:rPr>
      </w:pPr>
      <w:r w:rsidRPr="009126ED">
        <w:rPr>
          <w:rFonts w:asciiTheme="majorBidi" w:eastAsia="Times New Roman" w:hAnsiTheme="majorBidi" w:cstheme="majorBidi"/>
          <w:b/>
          <w:bCs/>
          <w:color w:val="000000"/>
          <w:lang w:val="en-CA"/>
        </w:rPr>
        <w:t> </w:t>
      </w:r>
      <w:r w:rsidRPr="009126ED">
        <w:rPr>
          <w:rFonts w:asciiTheme="majorBidi" w:eastAsia="Times New Roman" w:hAnsiTheme="majorBidi" w:cstheme="majorBidi"/>
          <w:color w:val="000000"/>
        </w:rPr>
        <w:t> </w:t>
      </w:r>
    </w:p>
    <w:p w14:paraId="730085E7" w14:textId="77777777" w:rsidR="00B55D4A" w:rsidRPr="009126ED" w:rsidRDefault="00B55D4A" w:rsidP="009126ED">
      <w:pPr>
        <w:rPr>
          <w:rFonts w:asciiTheme="majorBidi" w:hAnsiTheme="majorBidi" w:cstheme="majorBidi"/>
        </w:rPr>
      </w:pPr>
    </w:p>
    <w:sectPr w:rsidR="00B55D4A" w:rsidRPr="009126ED" w:rsidSect="00912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7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ED"/>
    <w:rsid w:val="00361252"/>
    <w:rsid w:val="003A3ABB"/>
    <w:rsid w:val="00421948"/>
    <w:rsid w:val="005A0F70"/>
    <w:rsid w:val="00621B64"/>
    <w:rsid w:val="007D709C"/>
    <w:rsid w:val="00907092"/>
    <w:rsid w:val="009126ED"/>
    <w:rsid w:val="00AC42EC"/>
    <w:rsid w:val="00B55D4A"/>
    <w:rsid w:val="00C41AEF"/>
    <w:rsid w:val="00C5054E"/>
    <w:rsid w:val="00E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7F63F"/>
  <w15:chartTrackingRefBased/>
  <w15:docId w15:val="{206D934C-1F4E-E24F-9237-A8ABE54C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apple-converted-space">
    <w:name w:val="gmail-apple-converted-space"/>
    <w:basedOn w:val="DefaultParagraphFont"/>
    <w:rsid w:val="009126ED"/>
  </w:style>
  <w:style w:type="paragraph" w:customStyle="1" w:styleId="gmail-msoheader">
    <w:name w:val="gmail-msoheader"/>
    <w:basedOn w:val="Normal"/>
    <w:rsid w:val="009126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Sherene Razack</dc:creator>
  <cp:keywords/>
  <dc:description/>
  <cp:lastModifiedBy>Sherene Razack</cp:lastModifiedBy>
  <cp:revision>8</cp:revision>
  <dcterms:created xsi:type="dcterms:W3CDTF">2024-08-02T15:33:00Z</dcterms:created>
  <dcterms:modified xsi:type="dcterms:W3CDTF">2024-08-02T15:37:00Z</dcterms:modified>
</cp:coreProperties>
</file>